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EF5" w:rsidRPr="008864C1" w:rsidRDefault="003315B7" w:rsidP="003315B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 xml:space="preserve">Билет № 1 </w:t>
      </w: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В 2015 году (3 февраля) на Архиерейском Совещании Русской Православной Церкви был принят документ «Об участии верных в Евхаристии». Каковы главные задачи этого документа?</w:t>
      </w:r>
    </w:p>
    <w:p w:rsidR="007241B6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241B6">
        <w:rPr>
          <w:rFonts w:ascii="Times New Roman" w:hAnsi="Times New Roman" w:cs="Times New Roman"/>
          <w:sz w:val="28"/>
          <w:szCs w:val="28"/>
        </w:rPr>
        <w:t xml:space="preserve">Какая статья обновила Конституцию Российской Федерации в 2020 году и стала законодательным свидетельством того, что в России безбожие (атеизм) не является государственной идеологией?    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Значение «Соглашения о сотрудничестве между Новосибирской Митрополией и Министерством образования в сфере образования и воспитания детей и молодежи» (2021 год) для совершенствования преподавания основ православной культуры в школе.</w:t>
      </w:r>
    </w:p>
    <w:p w:rsidR="00F3689E" w:rsidRDefault="00F3689E" w:rsidP="003315B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говорят Сибирские летописи о начале православного просвещения Сибири.</w:t>
      </w:r>
    </w:p>
    <w:p w:rsidR="008864C1" w:rsidRPr="00740DB9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3315B7" w:rsidRP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2</w:t>
      </w: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В документе «Основы учения Русской Православной Церкви о достоинстве, свободе и правах человека» (2008 г.) имеется раздел «Достоинство человека как религиозно-нравственная категория». Что является базовым понятием, на которое опирается теория прав человека? Найдите место из этой части документа, где содержится учение о стяжании спасительного чувства собственного недостоинства.</w:t>
      </w:r>
    </w:p>
    <w:p w:rsidR="003315B7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1B6">
        <w:rPr>
          <w:rFonts w:ascii="Times New Roman" w:hAnsi="Times New Roman" w:cs="Times New Roman"/>
          <w:sz w:val="28"/>
          <w:szCs w:val="28"/>
        </w:rPr>
        <w:t>2. Какая статья Закона РФ «О свободе совести и о религиозных объединениях» (1997) говорит о религиозном образовании? Раскрывает ли эта статья значение термина «религиозное образование»?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Компетенции СОРОиК и епархиального отдела образования.</w:t>
      </w:r>
    </w:p>
    <w:p w:rsidR="003315B7" w:rsidRDefault="00F3689E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была учреждена первая епархия в Сибири?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4C1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 xml:space="preserve">Билет № 3 </w:t>
      </w: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В 2017 году (29 ноября – 2 декабря 2017 г.) на Архиерейском Соборе принят документ «О канонических аспектах церковного брака». О чём говорит принцип римского права, вошедший и в славянские церковные правовые источники (Кормчая, гл. 49)?</w:t>
      </w:r>
    </w:p>
    <w:p w:rsidR="007241B6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1B6">
        <w:rPr>
          <w:rFonts w:ascii="Times New Roman" w:hAnsi="Times New Roman" w:cs="Times New Roman"/>
          <w:sz w:val="28"/>
          <w:szCs w:val="28"/>
        </w:rPr>
        <w:t>2. Что означают слова «свобода совести»?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Основания и порядок включения религиозного компонента в основные образовательные программы частных образовательных организаций, созданных без участия церковных структур.</w:t>
      </w:r>
    </w:p>
    <w:p w:rsidR="00F3689E" w:rsidRDefault="00F3689E" w:rsidP="003315B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Сибирские епархии 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097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 xml:space="preserve">Билет № 4 </w:t>
      </w: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В 2011 году (4 февраля) Освященный Архиерейский Собор Русской Православной Церкви принял документ «О принципах организации социальной работы в Русской Православной Церкви». Что гласит раздел «Приходской уровень» этого документа?</w:t>
      </w:r>
    </w:p>
    <w:p w:rsidR="007241B6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1B6">
        <w:rPr>
          <w:rFonts w:ascii="Times New Roman" w:hAnsi="Times New Roman" w:cs="Times New Roman"/>
          <w:sz w:val="28"/>
          <w:szCs w:val="28"/>
        </w:rPr>
        <w:t>2. Как Вы понимаете словосочетания «светское государство», «светское образование»?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Порядок создания (учреждения) Воскресной школы при приходе, или монастыре.</w:t>
      </w:r>
    </w:p>
    <w:p w:rsidR="00F3689E" w:rsidRDefault="00F3689E" w:rsidP="003315B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сибирские святые были прославлены 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097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веке?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5</w:t>
      </w:r>
    </w:p>
    <w:p w:rsid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Как в документе «Основные принципы отношения Русской Православной Церкви к инославию» раскрывается вопрос о связи церковного единства с Таинством Евхаристии (п.1.8)?</w:t>
      </w:r>
    </w:p>
    <w:p w:rsidR="007241B6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1B6">
        <w:rPr>
          <w:rFonts w:ascii="Times New Roman" w:hAnsi="Times New Roman" w:cs="Times New Roman"/>
          <w:sz w:val="28"/>
          <w:szCs w:val="28"/>
        </w:rPr>
        <w:t>2. Как Вы ответите на утверждение: «Священник, согласно Конституции РФ, не имеет права преподавать основы православной культуры в государственных и муниципальных образовательных организациях»?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В чем главная проблема подготовки учителей основ православной культуры?</w:t>
      </w:r>
    </w:p>
    <w:p w:rsidR="00F3689E" w:rsidRDefault="00F3689E" w:rsidP="003315B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Прославление сибирских святых в период Синодального управления Русской Церкви.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8864C1" w:rsidRDefault="008864C1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6</w:t>
      </w:r>
    </w:p>
    <w:p w:rsidR="003315B7" w:rsidRPr="003315B7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 xml:space="preserve">1. В документе «О принципах организации социальной работы в Русской Православной Церкви» указано, что сегодня православные христиане несут в области организованной социальной работы следующие служения: 1). координатор социальной деятельности, штатный сотрудник церковного социального учреждения (детского дома, приюта, богадельни, благотворительной столовой, сестра милосердия, … </w:t>
      </w:r>
    </w:p>
    <w:p w:rsidR="003315B7" w:rsidRPr="008864C1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 (продолжите список).</w:t>
      </w:r>
    </w:p>
    <w:p w:rsidR="007241B6" w:rsidRDefault="007241B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1B6">
        <w:rPr>
          <w:rFonts w:ascii="Times New Roman" w:hAnsi="Times New Roman" w:cs="Times New Roman"/>
          <w:sz w:val="28"/>
          <w:szCs w:val="28"/>
        </w:rPr>
        <w:t>2. Какое дополнение было сделано в Закон «Об образовании в Российской Федерации» (№ 273-ФЗ) о воспитании?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Порядок создания (учреждения) православной гимназии.</w:t>
      </w:r>
    </w:p>
    <w:p w:rsidR="00F3689E" w:rsidRDefault="00F3689E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</w:t>
      </w:r>
      <w:r w:rsidRPr="00F3689E">
        <w:t xml:space="preserve"> </w:t>
      </w:r>
      <w:r w:rsidRPr="00F3689E">
        <w:rPr>
          <w:rFonts w:ascii="Times New Roman" w:hAnsi="Times New Roman" w:cs="Times New Roman"/>
          <w:sz w:val="28"/>
          <w:szCs w:val="28"/>
        </w:rPr>
        <w:t xml:space="preserve">Назовите выдающихся миссионеров, подвизавшихся во благовестии Христове в Сибири в </w:t>
      </w:r>
      <w:r w:rsidRPr="00F3689E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3689E">
        <w:rPr>
          <w:rFonts w:ascii="Times New Roman" w:hAnsi="Times New Roman" w:cs="Times New Roman"/>
          <w:sz w:val="28"/>
          <w:szCs w:val="28"/>
        </w:rPr>
        <w:t xml:space="preserve">-начале </w:t>
      </w:r>
      <w:r w:rsidRPr="00F3689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3689E">
        <w:rPr>
          <w:rFonts w:ascii="Times New Roman" w:hAnsi="Times New Roman" w:cs="Times New Roman"/>
          <w:sz w:val="28"/>
          <w:szCs w:val="28"/>
        </w:rPr>
        <w:t xml:space="preserve"> вв.   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7241B6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7241B6" w:rsidRDefault="003315B7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3315B7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7</w:t>
      </w: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315B7">
        <w:rPr>
          <w:rFonts w:ascii="Times New Roman" w:hAnsi="Times New Roman" w:cs="Times New Roman"/>
          <w:sz w:val="28"/>
          <w:szCs w:val="28"/>
        </w:rPr>
        <w:t>1. В 2013 году (4 февраля) Архиерейским Собором Русской Православной Церкви был принят документ «Позиция Церкви в связи с развитием технологий учета и обработки персональных данных». Почему Церковь, участвуя в дискуссии о методах учета, не оправдывает тех, кто уклоняется от гражданских обязанностей, и как защищает право граждан жить в обществе в соответствии со своими православными убеждениями?</w:t>
      </w:r>
    </w:p>
    <w:p w:rsidR="007241B6" w:rsidRDefault="007241B6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 xml:space="preserve">2. </w:t>
      </w:r>
      <w:r w:rsidR="00D356F6" w:rsidRPr="00D356F6">
        <w:rPr>
          <w:rFonts w:ascii="Times New Roman" w:hAnsi="Times New Roman" w:cs="Times New Roman"/>
          <w:sz w:val="28"/>
          <w:szCs w:val="28"/>
        </w:rPr>
        <w:t>Цель и задачи введения в школе еженедельного исполнения Государственного Гимна России и занятия (классного часа) «Разговор о важном».</w:t>
      </w:r>
    </w:p>
    <w:p w:rsidR="00D356F6" w:rsidRDefault="00D356F6" w:rsidP="00D356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Условия и порядок предоставления православным общеобразовательным организациям субвенций из государственного бюджета.</w:t>
      </w:r>
    </w:p>
    <w:p w:rsidR="00F3689E" w:rsidRDefault="00F3689E" w:rsidP="00D356F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 Когда и где состоялось учреждение празднования в честь Всех святых в земле Сибирской просиявших?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D356F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356F6" w:rsidRPr="00D356F6" w:rsidRDefault="00D356F6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356F6" w:rsidRPr="00D356F6" w:rsidRDefault="00D356F6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315B7" w:rsidRPr="008864C1" w:rsidRDefault="00DC3650" w:rsidP="003315B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8</w:t>
      </w:r>
    </w:p>
    <w:p w:rsidR="00DC3650" w:rsidRDefault="00DC3650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650">
        <w:rPr>
          <w:rFonts w:ascii="Times New Roman" w:hAnsi="Times New Roman" w:cs="Times New Roman"/>
          <w:sz w:val="28"/>
          <w:szCs w:val="28"/>
        </w:rPr>
        <w:t>1. О чём гласит п.14 («Миссия в современном мире») Постановления Освященного Архиерейского Собора Русской Православной Церкви (29 ноября – 2 декабря 2017 года)?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2. Что гласят пункты 1-3,6 статьи 87-й Закона «Об образовании в Российской Федерации» (№ 273-ФЗ)? Особая важность п.2, ст.87.</w:t>
      </w:r>
    </w:p>
    <w:p w:rsidR="00D356F6" w:rsidRDefault="00D356F6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Порядок выдачи конфессионального представления СОРОиК.</w:t>
      </w:r>
    </w:p>
    <w:p w:rsidR="00F3689E" w:rsidRDefault="00F3689E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 Назовите имена и День памяти святых новомучеников и исповедников Новосибирской Митрополии.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Default="00DC3650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Default="00DC3650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9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650">
        <w:rPr>
          <w:rFonts w:ascii="Times New Roman" w:hAnsi="Times New Roman" w:cs="Times New Roman"/>
          <w:sz w:val="28"/>
          <w:szCs w:val="28"/>
        </w:rPr>
        <w:t>1. Когда был утверждён документ «Об организации молодёжной работы в Русской Православной Церкви»? Назовите главную задачу этого документа.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2. Каково значение утверждения Указом Президента России «Основ государственной политики по сохранению и укреплению традиционных российских духовно-нравственных ценностей" (9 ноября 2022 г.) для взаимодействия Русской Православной Церкви и государства в сфере образования и воспитания детей и молодежи?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Что гласят пункты 1-3,6 статьи 87-й Закона «Об образовании в Российской Федерации» (№ 273-ФЗ)?</w:t>
      </w:r>
    </w:p>
    <w:p w:rsid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Русская Православная Церковь в </w:t>
      </w:r>
      <w:r w:rsidRPr="00F3689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3689E">
        <w:rPr>
          <w:rFonts w:ascii="Times New Roman" w:hAnsi="Times New Roman" w:cs="Times New Roman"/>
          <w:sz w:val="28"/>
          <w:szCs w:val="28"/>
        </w:rPr>
        <w:t xml:space="preserve"> веке: антицерковные акции советской власти в Сибири в 20-40-е годы </w:t>
      </w:r>
      <w:r w:rsidRPr="00F3689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3689E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56F6" w:rsidRP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 xml:space="preserve">Билет № 10 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3650">
        <w:rPr>
          <w:rFonts w:ascii="Times New Roman" w:hAnsi="Times New Roman" w:cs="Times New Roman"/>
          <w:sz w:val="28"/>
          <w:szCs w:val="28"/>
        </w:rPr>
        <w:t>Отношение Русской Православной Церкви к намеренному публичному богохульству и клевете в адрес Церкви. Какой документ определяет позицию Церкви по этому вопросу?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2. Как Вы ответите на утверждение: «Священник, согласно Конституции РФ, не имеет права преподавать основы православной культуры в государственных и муниципальных образовательных организациях»?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356F6">
        <w:rPr>
          <w:rFonts w:ascii="Times New Roman" w:hAnsi="Times New Roman" w:cs="Times New Roman"/>
          <w:sz w:val="28"/>
          <w:szCs w:val="28"/>
        </w:rPr>
        <w:t>Права и порядок выбора родителями учащихся муниципальных образовательных организаций (школ, гимназий, лицеев) одного из предметов-модулей предметной области «Основы религиозных культур и светской этики» (4 класс).</w:t>
      </w:r>
    </w:p>
    <w:p w:rsid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 Патриотическая деятельность сибирских священнослужителей и мирян Русской Церкви в годы Великой Отечественной войны.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Pr="00DC3650" w:rsidRDefault="00DC3650" w:rsidP="003315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11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3650">
        <w:rPr>
          <w:rFonts w:ascii="Times New Roman" w:hAnsi="Times New Roman" w:cs="Times New Roman"/>
          <w:sz w:val="28"/>
          <w:szCs w:val="28"/>
        </w:rPr>
        <w:t>Как «Концепция миссионерской деятельности Русской Православной Церкви» определяет особенности современного миссионерского служения Русской Церкви (глава 1)?</w:t>
      </w:r>
    </w:p>
    <w:p w:rsidR="00D356F6" w:rsidRPr="008864C1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 xml:space="preserve">2. День славянской письменности и культуры: история праздника и его значение для образовательной деятельности Русской Православной Церкви. </w:t>
      </w:r>
      <w:r w:rsidRPr="008864C1">
        <w:rPr>
          <w:rFonts w:ascii="Times New Roman" w:hAnsi="Times New Roman" w:cs="Times New Roman"/>
          <w:sz w:val="28"/>
          <w:szCs w:val="28"/>
        </w:rPr>
        <w:t>Как празднуется этот День в вашем приходе?</w:t>
      </w:r>
    </w:p>
    <w:p w:rsidR="00D356F6" w:rsidRPr="008864C1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 xml:space="preserve">3. О чём непременно надлежит сказать на родительском собрании по выбору предмета-модуля предметной области ОРКСЭ? </w:t>
      </w:r>
      <w:r w:rsidRPr="008864C1">
        <w:rPr>
          <w:rFonts w:ascii="Times New Roman" w:hAnsi="Times New Roman" w:cs="Times New Roman"/>
          <w:sz w:val="28"/>
          <w:szCs w:val="28"/>
        </w:rPr>
        <w:t>Принимали ли Вы участие в таком родительском собрании?</w:t>
      </w:r>
    </w:p>
    <w:p w:rsid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 Пастырская и патриотическая деятельность митрополита Новосибирского Варфоломея (Городцева).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Default="008864C1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689E" w:rsidRP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15B7" w:rsidRDefault="003315B7" w:rsidP="003315B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12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3650">
        <w:rPr>
          <w:rFonts w:ascii="Times New Roman" w:hAnsi="Times New Roman" w:cs="Times New Roman"/>
          <w:sz w:val="28"/>
          <w:szCs w:val="28"/>
        </w:rPr>
        <w:t>Назовите проблемы биоэтики, о которых говорится в XII главе документа «Основы социальной концепции Русской Православной Церкви».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2. «Соглашение о сотрудничестве между Новосибирской Митрополией и Министерством образования Новосибирской области в сфере образования и воспитания детей и молодежи» (2021 год): цель и задачи документа.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Какова цель и каковы задачи преподавания основ православной культуры в муниципальных образовательных организациях (школах, гимназиях, лицеях)?</w:t>
      </w:r>
    </w:p>
    <w:p w:rsid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 xml:space="preserve">4. Русская Православная Церковь в </w:t>
      </w:r>
      <w:r w:rsidRPr="00F3689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3689E">
        <w:rPr>
          <w:rFonts w:ascii="Times New Roman" w:hAnsi="Times New Roman" w:cs="Times New Roman"/>
          <w:sz w:val="28"/>
          <w:szCs w:val="28"/>
        </w:rPr>
        <w:t xml:space="preserve"> веке: хрущевские гонения на Церковь в Сибири.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8864C1" w:rsidRDefault="008864C1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4C1" w:rsidRDefault="008864C1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13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3650">
        <w:rPr>
          <w:rFonts w:ascii="Times New Roman" w:hAnsi="Times New Roman" w:cs="Times New Roman"/>
          <w:sz w:val="28"/>
          <w:szCs w:val="28"/>
        </w:rPr>
        <w:t>Практика заявлений и действий иерархов, духовенства, монашествующих и мирян во время предвыборных кампаний. Проблема выдвижения духовенством своих кандидатур на выборах.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2. Найдите и приведите слова Святейшего Патриарха Кирилла по проблемам образования и воспитания в современной Российской школе.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Главная проблема преподавания основ православной культуры в рамках предметной области ОДНКНР (5-9 классы).</w:t>
      </w:r>
    </w:p>
    <w:p w:rsidR="00F3689E" w:rsidRDefault="00F3689E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89E">
        <w:rPr>
          <w:rFonts w:ascii="Times New Roman" w:hAnsi="Times New Roman" w:cs="Times New Roman"/>
          <w:sz w:val="28"/>
          <w:szCs w:val="28"/>
        </w:rPr>
        <w:t>4. Умножение в Сибири храмов, епархий и монастырей после 1988 года.</w:t>
      </w:r>
    </w:p>
    <w:p w:rsidR="008864C1" w:rsidRPr="00740DB9" w:rsidRDefault="008864C1" w:rsidP="008864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740DB9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(краткий письменный конспект занятия)</w:t>
      </w:r>
    </w:p>
    <w:p w:rsidR="008864C1" w:rsidRPr="00F3689E" w:rsidRDefault="008864C1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205B" w:rsidRDefault="0066205B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3650" w:rsidRPr="008864C1" w:rsidRDefault="00DC3650" w:rsidP="00DC365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>Билет № 14</w:t>
      </w:r>
    </w:p>
    <w:p w:rsidR="00DC3650" w:rsidRDefault="00DC3650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3650">
        <w:rPr>
          <w:rFonts w:ascii="Times New Roman" w:hAnsi="Times New Roman" w:cs="Times New Roman"/>
          <w:sz w:val="28"/>
          <w:szCs w:val="28"/>
        </w:rPr>
        <w:t>Определением Поместного Собора Русской Православной Церкви 27-28 января 2009 г. Священному Синоду была поручена разработка «должного механизма общецерковного обсуждения вопросов, поставленных на заседаниях Поместного Собора». На заседании Священного Синода, проходившем 27 июля 2009 г. в Киеве, было утверждено Положение о Межсоборном присутствии Русской Православной Церкви, а также был определен круг вопросов, входящих в его компетенцию. Какие вопросы в настоящее время выдвинуты Межсоборным Присутствием для общецерковного обсуждения?</w:t>
      </w:r>
    </w:p>
    <w:p w:rsidR="00D356F6" w:rsidRPr="008864C1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 xml:space="preserve">2. Когда исполнится 200 лет со дня рождения К.Д. Ушинского? Как Вы готовитесь к этой юбилейной дате? </w:t>
      </w:r>
      <w:r w:rsidRPr="008864C1">
        <w:rPr>
          <w:rFonts w:ascii="Times New Roman" w:hAnsi="Times New Roman" w:cs="Times New Roman"/>
          <w:sz w:val="28"/>
          <w:szCs w:val="28"/>
        </w:rPr>
        <w:t>Читали ли его труд «Нравственное влияние как основа воспитания»?</w:t>
      </w:r>
    </w:p>
    <w:p w:rsidR="00D356F6" w:rsidRDefault="00D356F6" w:rsidP="00DC36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6F6">
        <w:rPr>
          <w:rFonts w:ascii="Times New Roman" w:hAnsi="Times New Roman" w:cs="Times New Roman"/>
          <w:sz w:val="28"/>
          <w:szCs w:val="28"/>
        </w:rPr>
        <w:t>3. Что на Ваш взгляд препятствует полноценному введению в школу преподавания основ православной культуры?</w:t>
      </w:r>
    </w:p>
    <w:p w:rsidR="00F3689E" w:rsidRDefault="00F3689E" w:rsidP="00DC3650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Новосибирской иерархии.</w:t>
      </w:r>
    </w:p>
    <w:p w:rsidR="003315B7" w:rsidRDefault="008864C1" w:rsidP="0066205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864C1">
        <w:t xml:space="preserve"> </w:t>
      </w:r>
      <w:r w:rsidRPr="00886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бы Вы раскрыли учащимся школы содержание Государственного Гимна Российской Федерации? </w:t>
      </w:r>
      <w:r w:rsidRPr="008864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(краткий письменный конспект занятия)</w:t>
      </w:r>
    </w:p>
    <w:p w:rsidR="00740DB9" w:rsidRPr="008864C1" w:rsidRDefault="00740DB9" w:rsidP="00740DB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4C1">
        <w:rPr>
          <w:rFonts w:ascii="Times New Roman" w:hAnsi="Times New Roman" w:cs="Times New Roman"/>
          <w:b/>
          <w:sz w:val="28"/>
          <w:szCs w:val="28"/>
        </w:rPr>
        <w:t xml:space="preserve">Билет </w:t>
      </w:r>
      <w:r>
        <w:rPr>
          <w:rFonts w:ascii="Times New Roman" w:hAnsi="Times New Roman" w:cs="Times New Roman"/>
          <w:b/>
          <w:sz w:val="28"/>
          <w:szCs w:val="28"/>
        </w:rPr>
        <w:t>№ 15</w:t>
      </w:r>
    </w:p>
    <w:p w:rsidR="00740DB9" w:rsidRPr="00740DB9" w:rsidRDefault="00740DB9" w:rsidP="00740DB9">
      <w:pPr>
        <w:pStyle w:val="a3"/>
        <w:numPr>
          <w:ilvl w:val="0"/>
          <w:numId w:val="1"/>
        </w:num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0DB9">
        <w:rPr>
          <w:rFonts w:ascii="Times New Roman" w:hAnsi="Times New Roman" w:cs="Times New Roman"/>
          <w:sz w:val="28"/>
          <w:szCs w:val="28"/>
        </w:rPr>
        <w:t xml:space="preserve">Когда были утверждены «Основы государственной политики в </w:t>
      </w:r>
      <w:r w:rsidRPr="00740D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Основы государственной политики по сохранению и укреплению традиционных российских духовно-нравственных ценностей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740D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740D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Какие духовно-нравственные ценности защищает этот документ?</w:t>
      </w:r>
    </w:p>
    <w:p w:rsidR="00740DB9" w:rsidRDefault="00740DB9" w:rsidP="00740DB9">
      <w:pPr>
        <w:pStyle w:val="a3"/>
        <w:numPr>
          <w:ilvl w:val="0"/>
          <w:numId w:val="1"/>
        </w:num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Кода были утверждены «Основы </w:t>
      </w:r>
      <w:r w:rsidR="009B3B66" w:rsidRPr="009B3B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государственной политики Российской Федерации в области исторического просвещения</w:t>
      </w:r>
      <w:r w:rsidR="009B3B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»? – Чему содействует этот документ?</w:t>
      </w:r>
    </w:p>
    <w:p w:rsidR="009B3B66" w:rsidRDefault="009B3B66" w:rsidP="00740DB9">
      <w:pPr>
        <w:pStyle w:val="a3"/>
        <w:numPr>
          <w:ilvl w:val="0"/>
          <w:numId w:val="1"/>
        </w:num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имена и время правления Новосибирской кафедрой Новосибирских архипастырей.</w:t>
      </w:r>
    </w:p>
    <w:p w:rsidR="009B3B66" w:rsidRPr="00740DB9" w:rsidRDefault="009B3B66" w:rsidP="00740DB9">
      <w:pPr>
        <w:pStyle w:val="a3"/>
        <w:numPr>
          <w:ilvl w:val="0"/>
          <w:numId w:val="1"/>
        </w:num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Перечислите приходы и храмы города Новосибирска. </w:t>
      </w:r>
    </w:p>
    <w:p w:rsidR="009B3B66" w:rsidRPr="009B3B66" w:rsidRDefault="009B3B66" w:rsidP="009B3B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3B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Вы раскрыли учащимся школы содержание Государственного Гимна Российской Федерации? (краткий письменный конспект занятия)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9B3B66" w:rsidRPr="009B3B66" w:rsidRDefault="009B3B66" w:rsidP="009B3B6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0DB9" w:rsidRPr="00740DB9" w:rsidRDefault="00740DB9" w:rsidP="00740DB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DB9" w:rsidRPr="003315B7" w:rsidRDefault="00740DB9" w:rsidP="006620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40DB9" w:rsidRPr="003315B7" w:rsidSect="003315B7">
      <w:footerReference w:type="default" r:id="rId7"/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A5" w:rsidRDefault="008D58A5" w:rsidP="00740DB9">
      <w:pPr>
        <w:spacing w:after="0" w:line="240" w:lineRule="auto"/>
      </w:pPr>
      <w:r>
        <w:separator/>
      </w:r>
    </w:p>
  </w:endnote>
  <w:endnote w:type="continuationSeparator" w:id="0">
    <w:p w:rsidR="008D58A5" w:rsidRDefault="008D58A5" w:rsidP="0074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2009150"/>
      <w:docPartObj>
        <w:docPartGallery w:val="Page Numbers (Bottom of Page)"/>
        <w:docPartUnique/>
      </w:docPartObj>
    </w:sdtPr>
    <w:sdtContent>
      <w:p w:rsidR="00740DB9" w:rsidRDefault="00740DB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A5">
          <w:rPr>
            <w:noProof/>
          </w:rPr>
          <w:t>1</w:t>
        </w:r>
        <w:r>
          <w:fldChar w:fldCharType="end"/>
        </w:r>
      </w:p>
    </w:sdtContent>
  </w:sdt>
  <w:p w:rsidR="00740DB9" w:rsidRDefault="00740D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A5" w:rsidRDefault="008D58A5" w:rsidP="00740DB9">
      <w:pPr>
        <w:spacing w:after="0" w:line="240" w:lineRule="auto"/>
      </w:pPr>
      <w:r>
        <w:separator/>
      </w:r>
    </w:p>
  </w:footnote>
  <w:footnote w:type="continuationSeparator" w:id="0">
    <w:p w:rsidR="008D58A5" w:rsidRDefault="008D58A5" w:rsidP="00740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4093D"/>
    <w:multiLevelType w:val="hybridMultilevel"/>
    <w:tmpl w:val="B29C965A"/>
    <w:lvl w:ilvl="0" w:tplc="02723A58">
      <w:start w:val="1"/>
      <w:numFmt w:val="decimal"/>
      <w:lvlText w:val="%1."/>
      <w:lvlJc w:val="left"/>
      <w:pPr>
        <w:ind w:left="810" w:hanging="45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B7"/>
    <w:rsid w:val="00093EF5"/>
    <w:rsid w:val="003315B7"/>
    <w:rsid w:val="0066205B"/>
    <w:rsid w:val="007241B6"/>
    <w:rsid w:val="00740DB9"/>
    <w:rsid w:val="007C35AB"/>
    <w:rsid w:val="008864C1"/>
    <w:rsid w:val="008D58A5"/>
    <w:rsid w:val="009B3B66"/>
    <w:rsid w:val="00CB41FD"/>
    <w:rsid w:val="00D356F6"/>
    <w:rsid w:val="00DC3650"/>
    <w:rsid w:val="00E17478"/>
    <w:rsid w:val="00F3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9B4A7-2CED-4023-8BAB-A51B6902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5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40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40DB9"/>
  </w:style>
  <w:style w:type="paragraph" w:styleId="a6">
    <w:name w:val="footer"/>
    <w:basedOn w:val="a"/>
    <w:link w:val="a7"/>
    <w:uiPriority w:val="99"/>
    <w:unhideWhenUsed/>
    <w:rsid w:val="00740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4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2024-09-04T13:27:00Z</dcterms:created>
  <dcterms:modified xsi:type="dcterms:W3CDTF">2024-09-04T13:27:00Z</dcterms:modified>
</cp:coreProperties>
</file>