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31" w:rsidRPr="00EB4401" w:rsidRDefault="00C54D31" w:rsidP="00EB4401">
      <w:pPr>
        <w:spacing w:after="0" w:line="240" w:lineRule="auto"/>
        <w:rPr>
          <w:b/>
        </w:rPr>
      </w:pPr>
      <w:bookmarkStart w:id="0" w:name="_GoBack"/>
      <w:bookmarkEnd w:id="0"/>
      <w:r w:rsidRPr="00EB4401">
        <w:rPr>
          <w:b/>
        </w:rPr>
        <w:t>12-13 ноября 2018 года Пензенская духовная семинария проводит II Международную научно-практическую конференцию «Христианская педагогика в современном мире»</w:t>
      </w:r>
    </w:p>
    <w:p w:rsidR="00C54D31" w:rsidRDefault="00C54D31" w:rsidP="00EB4401">
      <w:pPr>
        <w:spacing w:after="0" w:line="240" w:lineRule="auto"/>
      </w:pPr>
    </w:p>
    <w:p w:rsidR="00C54D31" w:rsidRDefault="00C54D31" w:rsidP="00EB4401">
      <w:pPr>
        <w:spacing w:after="0" w:line="240" w:lineRule="auto"/>
      </w:pPr>
      <w:r>
        <w:t>К участию в конференции приглашаются исследователи и практики в области богословия, педагогики, психологии, истории, культурологии, филологии, религиоведения, искусствоведения, философии, этнографии и социальной работы.</w:t>
      </w:r>
    </w:p>
    <w:p w:rsidR="00C54D31" w:rsidRDefault="00C54D31" w:rsidP="00EB4401">
      <w:pPr>
        <w:spacing w:after="0" w:line="240" w:lineRule="auto"/>
      </w:pPr>
    </w:p>
    <w:p w:rsidR="00C54D31" w:rsidRDefault="00C54D31" w:rsidP="00EB4401">
      <w:pPr>
        <w:spacing w:after="0" w:line="240" w:lineRule="auto"/>
      </w:pPr>
      <w:r>
        <w:t>На конференции планируется работа следующих секций:</w:t>
      </w:r>
    </w:p>
    <w:p w:rsidR="00C54D31" w:rsidRDefault="00C54D31" w:rsidP="00EB4401">
      <w:pPr>
        <w:spacing w:after="0" w:line="240" w:lineRule="auto"/>
      </w:pPr>
    </w:p>
    <w:p w:rsidR="00C54D31" w:rsidRDefault="00C54D31" w:rsidP="00EB4401">
      <w:pPr>
        <w:spacing w:after="0" w:line="240" w:lineRule="auto"/>
      </w:pPr>
      <w:r>
        <w:t>Теологическое образование и наука</w:t>
      </w:r>
    </w:p>
    <w:p w:rsidR="00C54D31" w:rsidRDefault="00C54D31" w:rsidP="00EB4401">
      <w:pPr>
        <w:spacing w:after="0" w:line="240" w:lineRule="auto"/>
      </w:pPr>
      <w:r>
        <w:t>История и теория христианской педагогики</w:t>
      </w:r>
    </w:p>
    <w:p w:rsidR="00C54D31" w:rsidRDefault="00C54D31" w:rsidP="00EB4401">
      <w:pPr>
        <w:spacing w:after="0" w:line="240" w:lineRule="auto"/>
      </w:pPr>
      <w:r>
        <w:t>Психология и антропология: история и современные исследования</w:t>
      </w:r>
    </w:p>
    <w:p w:rsidR="00C54D31" w:rsidRDefault="00C54D31" w:rsidP="00EB4401">
      <w:pPr>
        <w:spacing w:after="0" w:line="240" w:lineRule="auto"/>
      </w:pPr>
      <w:r>
        <w:t>Церковь и культура</w:t>
      </w:r>
    </w:p>
    <w:p w:rsidR="005F1BDB" w:rsidRDefault="00C54D31" w:rsidP="00EB4401">
      <w:pPr>
        <w:spacing w:after="0" w:line="240" w:lineRule="auto"/>
      </w:pPr>
      <w:r>
        <w:t>Христианство и современные социальные практики</w:t>
      </w:r>
    </w:p>
    <w:p w:rsidR="00C54D31" w:rsidRDefault="00B96ACC" w:rsidP="00EB4401">
      <w:pPr>
        <w:spacing w:after="0" w:line="240" w:lineRule="auto"/>
      </w:pPr>
      <w:hyperlink r:id="rId6" w:history="1">
        <w:r w:rsidR="00C54D31" w:rsidRPr="0021283E">
          <w:rPr>
            <w:rStyle w:val="a3"/>
          </w:rPr>
          <w:t>https://seminariapenza.ru/%D0%BC%D0%B5%D0%B6%D0%B4%D1%83%D0%BD%D0%B0%D1%80%D0%BE%D0%B4%D0%BD%D0%B0%D1%8F-%D0%BD%D0%B0%D1%83%D1%87%D0%BD%D0%BE-%D0%BF%D1%80%D0%B0%D0%BA%D1%82%D0%B8%D1%87%D0%B5%D1%81%D0%BA%D0%B0%D1%8F-%D0%BA-2/2018-%D0%B3%D0%BE%D0%B4-ii-%D0%BC%D0%B5%D0%B6%D0%B4%D1%83%D0%BD%D0%B0%D1%80%D0%BE%D0%B4%D0%BD%D0%B0%D1%8F-%D0%BD%D0%B0%D1%83%D1%87%D0%BD%D0%BE-%D0%BF%D1%80%D0%B0%D0%BA%D1%82%D0%B8%D1%87%D0%B5%D1%81/</w:t>
        </w:r>
      </w:hyperlink>
    </w:p>
    <w:p w:rsidR="00C54D31" w:rsidRDefault="00C54D31" w:rsidP="00EB4401">
      <w:pPr>
        <w:spacing w:after="0" w:line="240" w:lineRule="auto"/>
      </w:pPr>
    </w:p>
    <w:p w:rsidR="006B7879" w:rsidRDefault="006B7879" w:rsidP="00EB4401">
      <w:pPr>
        <w:spacing w:after="0" w:line="240" w:lineRule="auto"/>
      </w:pPr>
    </w:p>
    <w:p w:rsidR="00EB4401" w:rsidRDefault="00EB4401">
      <w:pP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br w:type="page"/>
      </w:r>
    </w:p>
    <w:p w:rsidR="003B5CAB" w:rsidRPr="003B5CAB" w:rsidRDefault="003B5CAB" w:rsidP="00EB440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B5CA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lastRenderedPageBreak/>
        <w:t>Научно-практическая конференция «Теологические аспекты духовной безопасности России» (г. Иваново)</w:t>
      </w:r>
    </w:p>
    <w:p w:rsidR="003B5CAB" w:rsidRPr="003B5CAB" w:rsidRDefault="003B5CAB" w:rsidP="00EB44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571750" cy="1714500"/>
            <wp:effectExtent l="0" t="0" r="0" b="0"/>
            <wp:docPr id="1" name="Рисунок 1" descr="http://nota-theology.ru/content/public/images/news/2018060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a-theology.ru/content/public/images/news/20180609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Ивановская пожарно-спасательная академия ГПС МЧС России, Свято-Алексеевская Иваново-Вознесенская Православная Духовная Семинария и Научно-образовательная теологическая ассоциация НОТА в рамках Второй всероссийской (с международным участием) научной конференции «Теология в научно-образовательном пространстве» проводят научно-практическую конференцию «Теологические аспекты духовной безопасности России», посвященную 1030-летию Крещения Руси.</w:t>
      </w:r>
    </w:p>
    <w:p w:rsidR="003B5CAB" w:rsidRPr="003B5CAB" w:rsidRDefault="003B5CAB" w:rsidP="00EB44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рамках конференции планируется обсудить следующие вопросы: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Теологические основы безопасности жизнедеятельности в условиях глобального кризиса;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Возрастание планетарной нестабильности и поиски устойчивого образа жизни;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Осмысление многообразия религиозного опыта;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Вера Церкви и судьба России;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Положение человека в современном мире и проблематика духовной защиты;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Россия в условиях глобального кризиса;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Антикризисный потенциал фундаментальных культурных традиций;</w:t>
      </w:r>
    </w:p>
    <w:p w:rsidR="003B5CAB" w:rsidRPr="003B5CAB" w:rsidRDefault="003B5CAB" w:rsidP="00EB440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Цивилизационная динамика России и духовные доминанты отечественной культуры.</w:t>
      </w:r>
    </w:p>
    <w:p w:rsidR="003B5CAB" w:rsidRPr="003B5CAB" w:rsidRDefault="003B5CAB" w:rsidP="00EB44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Приглашаются представители научной и культурной общественности, руководители научно-методических и образовательных учреждений, преподаватели, аспиранты и студенты, представители духовенства.</w:t>
      </w:r>
    </w:p>
    <w:p w:rsidR="003B5CAB" w:rsidRPr="003B5CAB" w:rsidRDefault="003B5CAB" w:rsidP="00EB44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Конференция будет проходить в актовом зале Ивановской пожарно-спасательной академии 10 октября 2018 г. по адресу: г. Иваново, проспект Строителей 33, начало в 10.00.</w:t>
      </w:r>
    </w:p>
    <w:p w:rsidR="003B5CAB" w:rsidRPr="003B5CAB" w:rsidRDefault="003B5CAB" w:rsidP="00EB44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3B5CAB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Контактный телефон:</w:t>
      </w:r>
      <w:r w:rsidRPr="003B5CAB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89051564619, Потемкина Ольга Владимировна</w:t>
      </w:r>
    </w:p>
    <w:p w:rsidR="006B7879" w:rsidRDefault="006B7879" w:rsidP="00EB4401">
      <w:pPr>
        <w:spacing w:after="0" w:line="240" w:lineRule="auto"/>
      </w:pPr>
    </w:p>
    <w:p w:rsidR="003B5CAB" w:rsidRDefault="00B96ACC" w:rsidP="00EB4401">
      <w:pPr>
        <w:spacing w:after="0" w:line="240" w:lineRule="auto"/>
      </w:pPr>
      <w:hyperlink r:id="rId8" w:anchor="more-2479" w:history="1">
        <w:r w:rsidR="003B5CAB" w:rsidRPr="0021283E">
          <w:rPr>
            <w:rStyle w:val="a3"/>
          </w:rPr>
          <w:t>http://saivpds.pravorg.ru/2018/08/16/nauchno-prakticheskaya-konferenciya-teologicheskie-aspekty-duxovnoj-bezopasnosti-rossii-g-ivanovo/#more-2479</w:t>
        </w:r>
      </w:hyperlink>
    </w:p>
    <w:p w:rsidR="003B5CAB" w:rsidRDefault="003B5CAB" w:rsidP="00EB4401">
      <w:pPr>
        <w:spacing w:after="0" w:line="240" w:lineRule="auto"/>
      </w:pPr>
    </w:p>
    <w:p w:rsidR="00EB4401" w:rsidRDefault="00EB4401">
      <w:r>
        <w:br w:type="page"/>
      </w:r>
    </w:p>
    <w:p w:rsidR="005E094E" w:rsidRPr="00EB4401" w:rsidRDefault="005E094E" w:rsidP="00EB4401">
      <w:pPr>
        <w:spacing w:after="0" w:line="240" w:lineRule="auto"/>
        <w:rPr>
          <w:b/>
        </w:rPr>
      </w:pPr>
      <w:r w:rsidRPr="00EB4401">
        <w:rPr>
          <w:b/>
        </w:rPr>
        <w:lastRenderedPageBreak/>
        <w:t>Приглашаем для участия в I Международной научно-практической конференции на тему «Православие и современный мир: проблемы и перспективы»</w:t>
      </w:r>
    </w:p>
    <w:p w:rsidR="005E094E" w:rsidRDefault="005E094E" w:rsidP="00EB4401">
      <w:pPr>
        <w:spacing w:after="0" w:line="240" w:lineRule="auto"/>
      </w:pPr>
    </w:p>
    <w:p w:rsidR="005E094E" w:rsidRDefault="005E094E" w:rsidP="00EB4401">
      <w:pPr>
        <w:spacing w:after="0" w:line="240" w:lineRule="auto"/>
      </w:pPr>
    </w:p>
    <w:p w:rsidR="005E094E" w:rsidRDefault="005E094E" w:rsidP="00EB4401">
      <w:pPr>
        <w:spacing w:after="0" w:line="240" w:lineRule="auto"/>
      </w:pPr>
      <w:r>
        <w:t xml:space="preserve">25 сентября 2018 года по благословению Высокопреосвященнейшего Феодосия, митрополита Тамбовского и </w:t>
      </w:r>
      <w:proofErr w:type="spellStart"/>
      <w:r>
        <w:t>Рассказовского</w:t>
      </w:r>
      <w:proofErr w:type="spellEnd"/>
      <w:r>
        <w:t>,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I Международную научно-практическую конференцию на тему «Православие и современный мир: проблемы и перспективы».</w:t>
      </w:r>
    </w:p>
    <w:p w:rsidR="005E094E" w:rsidRDefault="005E094E" w:rsidP="00EB4401">
      <w:pPr>
        <w:spacing w:after="0" w:line="240" w:lineRule="auto"/>
      </w:pPr>
    </w:p>
    <w:p w:rsidR="005E094E" w:rsidRDefault="005E094E" w:rsidP="00EB4401">
      <w:pPr>
        <w:spacing w:after="0" w:line="240" w:lineRule="auto"/>
      </w:pPr>
      <w:r>
        <w:t>К участию в конференции приглашаются ученые, представители духовенства, преподаватели и студенты духовных и светских высших учебных заведений, проводящие исследования в области богословия, философии, религиоведения, истории Церкви, культурологии, филологии, информационных технологий.</w:t>
      </w:r>
    </w:p>
    <w:p w:rsidR="005E094E" w:rsidRDefault="005E094E" w:rsidP="00EB4401">
      <w:pPr>
        <w:spacing w:after="0" w:line="240" w:lineRule="auto"/>
      </w:pPr>
    </w:p>
    <w:p w:rsidR="005E094E" w:rsidRDefault="005E094E" w:rsidP="00EB4401">
      <w:pPr>
        <w:spacing w:after="0" w:line="240" w:lineRule="auto"/>
      </w:pPr>
      <w:r>
        <w:t>Более подробная информация находится в информационном письме.</w:t>
      </w:r>
    </w:p>
    <w:p w:rsidR="005E094E" w:rsidRDefault="005E094E" w:rsidP="00EB4401">
      <w:pPr>
        <w:spacing w:after="0" w:line="240" w:lineRule="auto"/>
      </w:pPr>
    </w:p>
    <w:p w:rsidR="005E094E" w:rsidRDefault="00B96ACC" w:rsidP="00EB4401">
      <w:pPr>
        <w:spacing w:after="0" w:line="240" w:lineRule="auto"/>
      </w:pPr>
      <w:hyperlink r:id="rId9" w:history="1">
        <w:r w:rsidR="00EB4401" w:rsidRPr="0021283E">
          <w:rPr>
            <w:rStyle w:val="a3"/>
          </w:rPr>
          <w:t>http://www.seminaria-tmb.ru/</w:t>
        </w:r>
      </w:hyperlink>
    </w:p>
    <w:p w:rsidR="00EB4401" w:rsidRDefault="00EB4401" w:rsidP="00EB4401">
      <w:pPr>
        <w:spacing w:after="0" w:line="240" w:lineRule="auto"/>
      </w:pPr>
    </w:p>
    <w:p w:rsidR="00EB4401" w:rsidRDefault="00EB4401" w:rsidP="00EB4401">
      <w:pPr>
        <w:spacing w:after="0" w:line="240" w:lineRule="auto"/>
      </w:pPr>
    </w:p>
    <w:p w:rsidR="00D70D85" w:rsidRDefault="00D70D85"/>
    <w:p w:rsidR="00D70D85" w:rsidRDefault="00D70D85">
      <w:r>
        <w:br w:type="page"/>
      </w:r>
    </w:p>
    <w:p w:rsidR="00D70D85" w:rsidRPr="00D70D85" w:rsidRDefault="00D70D85" w:rsidP="00D70D85">
      <w:pPr>
        <w:spacing w:after="0" w:line="240" w:lineRule="auto"/>
        <w:rPr>
          <w:b/>
        </w:rPr>
      </w:pPr>
      <w:r w:rsidRPr="00D70D85">
        <w:rPr>
          <w:b/>
        </w:rPr>
        <w:lastRenderedPageBreak/>
        <w:t>По благословению архиепископа Якутского и Ленского Романа</w:t>
      </w:r>
    </w:p>
    <w:p w:rsidR="00D70D85" w:rsidRPr="00D70D85" w:rsidRDefault="00D70D85" w:rsidP="00D70D85">
      <w:pPr>
        <w:spacing w:after="0" w:line="240" w:lineRule="auto"/>
        <w:rPr>
          <w:b/>
        </w:rPr>
      </w:pPr>
    </w:p>
    <w:p w:rsidR="00D70D85" w:rsidRPr="00D70D85" w:rsidRDefault="00D70D85" w:rsidP="00D70D85">
      <w:pPr>
        <w:spacing w:after="0" w:line="240" w:lineRule="auto"/>
        <w:rPr>
          <w:b/>
        </w:rPr>
      </w:pPr>
      <w:r w:rsidRPr="00D70D85">
        <w:rPr>
          <w:b/>
        </w:rPr>
        <w:t xml:space="preserve">ВСЕРОССИЙСКАЯ НАУЧНО-ПРАКТИЧЕСКАЯ КОНФЕРЕНЦИЯ </w:t>
      </w:r>
    </w:p>
    <w:p w:rsidR="00D70D85" w:rsidRPr="00D70D85" w:rsidRDefault="00D70D85" w:rsidP="00D70D85">
      <w:pPr>
        <w:spacing w:after="0" w:line="240" w:lineRule="auto"/>
        <w:rPr>
          <w:b/>
        </w:rPr>
      </w:pPr>
      <w:r w:rsidRPr="00D70D85">
        <w:rPr>
          <w:b/>
        </w:rPr>
        <w:t>С МЕЖДУНАРОДНЫМ УЧАСТИЕМ</w:t>
      </w:r>
    </w:p>
    <w:p w:rsidR="00D70D85" w:rsidRPr="00D70D85" w:rsidRDefault="00D70D85" w:rsidP="00D70D85">
      <w:pPr>
        <w:spacing w:after="0" w:line="240" w:lineRule="auto"/>
        <w:rPr>
          <w:b/>
        </w:rPr>
      </w:pPr>
      <w:r w:rsidRPr="00D70D85">
        <w:rPr>
          <w:b/>
        </w:rPr>
        <w:t>«Духовная школа в истории Отечества»</w:t>
      </w:r>
    </w:p>
    <w:p w:rsidR="00D70D85" w:rsidRPr="00D70D85" w:rsidRDefault="00D70D85" w:rsidP="00D70D85">
      <w:pPr>
        <w:spacing w:after="0" w:line="240" w:lineRule="auto"/>
        <w:rPr>
          <w:b/>
        </w:rPr>
      </w:pPr>
      <w:r w:rsidRPr="00D70D85">
        <w:rPr>
          <w:b/>
        </w:rPr>
        <w:t>(к 160-летию учреждения Якутской духовной семинарии)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ЯКУТСК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4-7 ОКТЯБРЯ 2018 ГОДА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Якутская духовная семинария (в рамках юбилейных мероприятий, посвященных 160-летию учреждения семинарии) приглашает церковных и светских ученых, преподавателей и студентов духовных академий и семинарий, богословских и светских ВУЗов принять участие во Всероссийской научно-практической конференции с международным участием.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Цель конференции – презентация научных исследований в области богословских наук и наук о Церкви, о роли и значении духовных школ и духовного образования в истории Отечества и отечественной науки.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Участникам конференции будет выдан сертификат участника. Материалы конференции будут опубликованы в сборнике, размещенном в Российском индексе научного цитирования (РИНЦ).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НАПРАВЛЕНИЯ КОНФЕРЕНЦИИ: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Актуальные вопросы современного богословского образования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Духовная школа как составляющая интеллектуального развития в регионах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Православие на Северо-Востоке России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Эволюция духовного образования в России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Миссионерское служение духовных школ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— Персональная история духовного образования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ПРЕДВАРИТЕЛЬНАЯ ПРОГРАММА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4 октября, четверг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Заезд гостей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5 октября, пятница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Культурная программа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Всенощное бдение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6 октября, суббота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День памяти святителя Иннокентия, митр. Московского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Божественная Литургия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Торжественное открытие и пленарное заседание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Заседание по секциям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7 октября, воскресенье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Божественная Литургия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Культурная программа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8 октября, понедельник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Отъезд гостей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УСЛОВИЯ УЧАСТИЯ В КОНФЕРЕНЦИИ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Желающим принять участие в конференции необходимо до 15 сентября подать в оргкомитет конференции (yapds@mail.ru) следующие сведения:</w:t>
      </w:r>
    </w:p>
    <w:p w:rsidR="00D70D85" w:rsidRDefault="00D70D85" w:rsidP="00D70D85">
      <w:pPr>
        <w:spacing w:after="0" w:line="240" w:lineRule="auto"/>
      </w:pPr>
      <w:r>
        <w:t>1.ФИО, {сан}.</w:t>
      </w:r>
    </w:p>
    <w:p w:rsidR="00D70D85" w:rsidRDefault="00D70D85" w:rsidP="00D70D85">
      <w:pPr>
        <w:spacing w:after="0" w:line="240" w:lineRule="auto"/>
      </w:pPr>
      <w:r>
        <w:t>2.Ученые степени, ученые звания, должности, место работы.</w:t>
      </w:r>
    </w:p>
    <w:p w:rsidR="00D70D85" w:rsidRDefault="00D70D85" w:rsidP="00D70D85">
      <w:pPr>
        <w:spacing w:after="0" w:line="240" w:lineRule="auto"/>
      </w:pPr>
      <w:r>
        <w:t>3.Личная контактная информация: адрес e-</w:t>
      </w:r>
      <w:proofErr w:type="spellStart"/>
      <w:r>
        <w:t>mail</w:t>
      </w:r>
      <w:proofErr w:type="spellEnd"/>
      <w:r>
        <w:t>, номер мобильного телефона.</w:t>
      </w:r>
    </w:p>
    <w:p w:rsidR="00D70D85" w:rsidRDefault="00D70D85" w:rsidP="00D70D85">
      <w:pPr>
        <w:spacing w:after="0" w:line="240" w:lineRule="auto"/>
      </w:pPr>
      <w:r>
        <w:t>4.Тема доклада.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В случае, если чтение доклада предполагается не на русском языке — не позднее 15 сентября необходимо предоставить полный текст доклада.</w:t>
      </w:r>
    </w:p>
    <w:p w:rsidR="00D70D85" w:rsidRDefault="00D70D85" w:rsidP="00D70D85">
      <w:pPr>
        <w:spacing w:after="0" w:line="240" w:lineRule="auto"/>
      </w:pPr>
      <w:r>
        <w:t>5.Информация о необходимости размещения в Якутске на период проведения конференции (с указанием точных дат пребывания в Якутске).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Оргкомитет берет на себя расходы по питанию и проживанию участников, расходы за проезд – за счет направляющей стороны.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Регламент выступления: 20 минут.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 xml:space="preserve"> 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По результатам работы конференции планируется издание сборника материалов. Тексты докладов для публикации необходимо отправить по адресу yapds@mail.ru до 01 ноября 2018 года.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Объем текста для публикации – до 20 тыс. знаков (включая пробелы).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Формат</w:t>
      </w:r>
      <w:r w:rsidRPr="00D70D85">
        <w:rPr>
          <w:lang w:val="en-US"/>
        </w:rPr>
        <w:t xml:space="preserve"> </w:t>
      </w:r>
      <w:r>
        <w:t>файла</w:t>
      </w:r>
      <w:r w:rsidRPr="00D70D85">
        <w:rPr>
          <w:lang w:val="en-US"/>
        </w:rPr>
        <w:t xml:space="preserve">: MS Office (doc, </w:t>
      </w:r>
      <w:proofErr w:type="spellStart"/>
      <w:r w:rsidRPr="00D70D85">
        <w:rPr>
          <w:lang w:val="en-US"/>
        </w:rPr>
        <w:t>docx</w:t>
      </w:r>
      <w:proofErr w:type="spellEnd"/>
      <w:r w:rsidRPr="00D70D85">
        <w:rPr>
          <w:lang w:val="en-US"/>
        </w:rPr>
        <w:t xml:space="preserve">, rtf). </w:t>
      </w:r>
      <w:r>
        <w:t xml:space="preserve">В случае использования нестандартных шрифтов (греческого, древнееврейского и пр.) должны быть дополнительно представлены файлы этих шрифтов и файл текста доклада в формате </w:t>
      </w:r>
      <w:proofErr w:type="spellStart"/>
      <w:r>
        <w:t>pdf</w:t>
      </w:r>
      <w:proofErr w:type="spellEnd"/>
      <w:r>
        <w:t>. Сноски постраничные, в конце приводится список источников и литературы.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Образец оформления статей для публикации: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Иванов Иван Иванович, священник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Кандидат исторических наук, доцент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Заведующий кафедрой церковной истории,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Московская духовная академия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Аннотация и ключевые слова на русском и английском языках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Название статьи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Текст, текст, текст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Источники и литература</w:t>
      </w:r>
    </w:p>
    <w:p w:rsidR="00D70D85" w:rsidRDefault="00D70D85" w:rsidP="00D70D85">
      <w:pPr>
        <w:spacing w:after="0" w:line="240" w:lineRule="auto"/>
      </w:pPr>
      <w:r>
        <w:t>1.Иванов А. О необходимости широкого образования для пастырей. // ЖМП. 1957. №1. С. 53-55.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 xml:space="preserve"> 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>Оргкомитет: тел.: +7 924 767 09 01, +7 924 867 15 79, +7 924 769 42 21,</w:t>
      </w:r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  <w:r>
        <w:t xml:space="preserve">электронная почта: </w:t>
      </w:r>
      <w:hyperlink r:id="rId10" w:history="1">
        <w:r w:rsidRPr="0021283E">
          <w:rPr>
            <w:rStyle w:val="a3"/>
          </w:rPr>
          <w:t>yapds@mail.ru</w:t>
        </w:r>
      </w:hyperlink>
    </w:p>
    <w:p w:rsidR="00D70D85" w:rsidRDefault="00D70D85" w:rsidP="00D70D85">
      <w:pPr>
        <w:spacing w:after="0" w:line="240" w:lineRule="auto"/>
      </w:pPr>
    </w:p>
    <w:p w:rsidR="003B5CAB" w:rsidRDefault="00B96ACC" w:rsidP="00D70D85">
      <w:pPr>
        <w:spacing w:after="0" w:line="240" w:lineRule="auto"/>
      </w:pPr>
      <w:hyperlink r:id="rId11" w:anchor="more-4837" w:history="1">
        <w:r w:rsidR="00D70D85" w:rsidRPr="0021283E">
          <w:rPr>
            <w:rStyle w:val="a3"/>
          </w:rPr>
          <w:t>http://www.yapds.ru/v-yakutskoy-duhovnoy-seminarii-proydet-vserossiyskaya-nauchno-prakticheskaya-konferentsiya-s-mezhdunarodnyim-uchastiem/#more-4837</w:t>
        </w:r>
      </w:hyperlink>
    </w:p>
    <w:p w:rsidR="00D70D85" w:rsidRDefault="00D70D85" w:rsidP="00D70D85">
      <w:pPr>
        <w:spacing w:after="0" w:line="240" w:lineRule="auto"/>
      </w:pPr>
    </w:p>
    <w:p w:rsidR="00D70D85" w:rsidRDefault="00D70D85" w:rsidP="00D70D85">
      <w:pPr>
        <w:spacing w:after="0" w:line="240" w:lineRule="auto"/>
      </w:pPr>
    </w:p>
    <w:sectPr w:rsidR="00D7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21"/>
    <w:multiLevelType w:val="multilevel"/>
    <w:tmpl w:val="CAEC6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1"/>
    <w:rsid w:val="003B4474"/>
    <w:rsid w:val="003B5CAB"/>
    <w:rsid w:val="005E094E"/>
    <w:rsid w:val="006B7879"/>
    <w:rsid w:val="00A025A1"/>
    <w:rsid w:val="00B96ACC"/>
    <w:rsid w:val="00C54D31"/>
    <w:rsid w:val="00D70D85"/>
    <w:rsid w:val="00EB4401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3B5CAB"/>
  </w:style>
  <w:style w:type="character" w:customStyle="1" w:styleId="entry-date">
    <w:name w:val="entry-date"/>
    <w:basedOn w:val="a0"/>
    <w:rsid w:val="003B5CAB"/>
  </w:style>
  <w:style w:type="character" w:customStyle="1" w:styleId="comments-link">
    <w:name w:val="comments-link"/>
    <w:basedOn w:val="a0"/>
    <w:rsid w:val="003B5CAB"/>
  </w:style>
  <w:style w:type="character" w:customStyle="1" w:styleId="meta-sep">
    <w:name w:val="meta-sep"/>
    <w:basedOn w:val="a0"/>
    <w:rsid w:val="003B5CAB"/>
  </w:style>
  <w:style w:type="character" w:customStyle="1" w:styleId="screen-reader-text">
    <w:name w:val="screen-reader-text"/>
    <w:basedOn w:val="a0"/>
    <w:rsid w:val="003B5CAB"/>
  </w:style>
  <w:style w:type="paragraph" w:styleId="a4">
    <w:name w:val="Normal (Web)"/>
    <w:basedOn w:val="a"/>
    <w:uiPriority w:val="99"/>
    <w:semiHidden/>
    <w:unhideWhenUsed/>
    <w:rsid w:val="003B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CA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70D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3B5CAB"/>
  </w:style>
  <w:style w:type="character" w:customStyle="1" w:styleId="entry-date">
    <w:name w:val="entry-date"/>
    <w:basedOn w:val="a0"/>
    <w:rsid w:val="003B5CAB"/>
  </w:style>
  <w:style w:type="character" w:customStyle="1" w:styleId="comments-link">
    <w:name w:val="comments-link"/>
    <w:basedOn w:val="a0"/>
    <w:rsid w:val="003B5CAB"/>
  </w:style>
  <w:style w:type="character" w:customStyle="1" w:styleId="meta-sep">
    <w:name w:val="meta-sep"/>
    <w:basedOn w:val="a0"/>
    <w:rsid w:val="003B5CAB"/>
  </w:style>
  <w:style w:type="character" w:customStyle="1" w:styleId="screen-reader-text">
    <w:name w:val="screen-reader-text"/>
    <w:basedOn w:val="a0"/>
    <w:rsid w:val="003B5CAB"/>
  </w:style>
  <w:style w:type="paragraph" w:styleId="a4">
    <w:name w:val="Normal (Web)"/>
    <w:basedOn w:val="a"/>
    <w:uiPriority w:val="99"/>
    <w:semiHidden/>
    <w:unhideWhenUsed/>
    <w:rsid w:val="003B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CA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70D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66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vpds.pravorg.ru/2018/08/16/nauchno-prakticheskaya-konferenciya-teologicheskie-aspekty-duxovnoj-bezopasnosti-rossii-g-ivanov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inariapenza.ru/%D0%BC%D0%B5%D0%B6%D0%B4%D1%83%D0%BD%D0%B0%D1%80%D0%BE%D0%B4%D0%BD%D0%B0%D1%8F-%D0%BD%D0%B0%D1%83%D1%87%D0%BD%D0%BE-%D0%BF%D1%80%D0%B0%D0%BA%D1%82%D0%B8%D1%87%D0%B5%D1%81%D0%BA%D0%B0%D1%8F-%D0%BA-2/2018-%D0%B3%D0%BE%D0%B4-ii-%D0%BC%D0%B5%D0%B6%D0%B4%D1%83%D0%BD%D0%B0%D1%80%D0%BE%D0%B4%D0%BD%D0%B0%D1%8F-%D0%BD%D0%B0%D1%83%D1%87%D0%BD%D0%BE-%D0%BF%D1%80%D0%B0%D0%BA%D1%82%D0%B8%D1%87%D0%B5%D1%81/" TargetMode="External"/><Relationship Id="rId11" Type="http://schemas.openxmlformats.org/officeDocument/2006/relationships/hyperlink" Target="http://www.yapds.ru/v-yakutskoy-duhovnoy-seminarii-proydet-vserossiyskaya-nauchno-prakticheskaya-konferentsiya-s-mezhdunarodnyim-uchastie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pd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naria-t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В.Н. Подосинов</cp:lastModifiedBy>
  <cp:revision>2</cp:revision>
  <dcterms:created xsi:type="dcterms:W3CDTF">2018-09-05T05:50:00Z</dcterms:created>
  <dcterms:modified xsi:type="dcterms:W3CDTF">2018-09-05T05:50:00Z</dcterms:modified>
</cp:coreProperties>
</file>